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GENITORI Di…………………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Plesso……………Classe ………………..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Caluso,……….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conclusione del secondo quadrimestre a.s.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…………….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 informano le SS.LL in merito al rendimento scolastico dell’alunno/a ………….frequentante la classe ……………del plesso scolastico di ……………..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19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 alunno/a continua ad evidenziare: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18997345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□ Una notevole difficoltà di attenzione e di concentrazione.</w:t>
          </w:r>
        </w:sdtContent>
      </w:sdt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97576353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□ Una scarsa autonomia.</w:t>
          </w:r>
        </w:sdtContent>
      </w:sdt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03766644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□ Difficoltà nel portare a termine i lavori proposti in classe.</w:t>
          </w:r>
        </w:sdtContent>
      </w:sdt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sdt>
        <w:sdtPr>
          <w:id w:val="-210518156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□ Non completo raggiungimento degli obiettivi previsti per le discipline: ……</w:t>
          </w:r>
        </w:sdtContent>
      </w:sdt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72446000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□ Scarso impegno nello studio e nell’esecuzione dei compiti a casa. </w:t>
          </w:r>
        </w:sdtContent>
      </w:sdt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Si richiede alla famiglia una collaborazione fattiva di supporto all’intervento di recupero, da attuarsi durante il periodo estivo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L’alunn… dovrà svolgere attentamente le attività consigliate dai docenti al fine di poter seguire con esiti positivi il programma della classe…………./del successivo grado di istruzione obbligatoria.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L’ammissione alla classe successiva è disposta in carenza del conseguimento di tutti gli obiettivi previsti, in considerazione di motivazioni di opportunità didattico-formative.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Distinti saluti,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Dirigente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colastica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Dott.ssa Paola Antonella Bianchetta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DEI GENITORI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……………………………………………..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gpukrjMvpiL1GjZQyBa2DpKG1w==">CgMxLjAaJgoBMBIhCh8IB0IbCgdWZXJkYW5hEhBBcmlhbCBVbmljb2RlIE1TGiYKATESIQofCAdCGwoHVmVyZGFuYRIQQXJpYWwgVW5pY29kZSBNUxomCgEyEiEKHwgHQhsKB1ZlcmRhbmESEEFyaWFsIFVuaWNvZGUgTVMaJgoBMxIhCh8IB0IbCgdWZXJkYW5hEhBBcmlhbCBVbmljb2RlIE1TGiYKATQSIQofCAdCGwoHVmVyZGFuYRIQQXJpYWwgVW5pY29kZSBNUzIOaC44ZTB1NTloMmpoN2MyCGguZ2pkZ3hzOAByITFkR19zbE82U19BcEtDMWxWOHk3Zy10X0pBUVN2UThK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