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80" w:lineRule="auto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FINALE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ATTIVITA’ DI RECUPERO E POTENZIAMENTO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DI ORGANICO POTENZIATO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36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ANALISI DELLA SITUAZIONE INIZIALE E MOTIVAZIONE DEGLI INTERVENTI REALIZZATI</w:t>
      </w: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Classe/i: 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N.alunni/e interessati al progetto di potenziamento delle competenze: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Definizione degli interventi: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previsti (per ogni alunno/a):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Metodologia utilizzata: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2.ANALISI DEI RISULTATI OTTENUTI</w:t>
      </w:r>
      <w:r w:rsidDel="00000000" w:rsidR="00000000" w:rsidRPr="00000000">
        <w:rPr>
          <w:rtl w:val="0"/>
        </w:rPr>
      </w:r>
    </w:p>
    <w:tbl>
      <w:tblPr>
        <w:tblStyle w:val="Table2"/>
        <w:tblW w:w="101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6"/>
        <w:tblGridChange w:id="0">
          <w:tblGrid>
            <w:gridCol w:w="10136"/>
          </w:tblGrid>
        </w:tblGridChange>
      </w:tblGrid>
      <w:tr>
        <w:trPr>
          <w:cantSplit w:val="0"/>
          <w:trHeight w:val="6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raggiunti (per ogni alunno/a):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Criticità rilevate: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di forza del progetto: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globale degli interventi attuati: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</w:t>
      </w:r>
    </w:p>
    <w:sectPr>
      <w:pgSz w:h="16838" w:w="11906" w:orient="portrait"/>
      <w:pgMar w:bottom="1134" w:top="851" w:left="1134" w:right="9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4miJ6i3ck3LUfFPYO9fy6DtKQ==">CgMxLjAyDmguOGUwdTU5aDJqaDdjOAByITFUYXNWbEtaY2pHV2hWZTlrX0g1UDJhaXRBSnNMWVF3Xw==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