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</w:rPr>
        <w:drawing>
          <wp:inline distB="114300" distT="114300" distL="114300" distR="114300">
            <wp:extent cx="6119820" cy="1409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RELAZIONE FINALE DELLA CLASSE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Classe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      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Sezione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       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Plesso: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Docenti componenti il gruppo docenti:</w:t>
      </w:r>
      <w:r w:rsidDel="00000000" w:rsidR="00000000" w:rsidRPr="00000000">
        <w:rPr>
          <w:rtl w:val="0"/>
        </w:rPr>
      </w:r>
    </w:p>
    <w:tbl>
      <w:tblPr>
        <w:tblStyle w:val="Table1"/>
        <w:tblW w:w="984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920"/>
        <w:gridCol w:w="4920"/>
        <w:tblGridChange w:id="0">
          <w:tblGrid>
            <w:gridCol w:w="4920"/>
            <w:gridCol w:w="4920"/>
          </w:tblGrid>
        </w:tblGridChange>
      </w:tblGrid>
      <w:tr>
        <w:trPr>
          <w:cantSplit w:val="0"/>
          <w:trHeight w:val="3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Docente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Disciplina/e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SEZ. A – Organizzazione della classe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classe è attualmente composta da n. __  alunni di cui: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n. ___  alunni con bisogni educativi speciali e  n. ___  alunni con certificazione di Hc 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Gli alunni maschi sono __  e le femmine sono __  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Gli alunni che si avvalgono dell’insegnamento della Religione Cattolica sono_  mentre n. ___  alunni  non se ne avvalgono.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 termine dell’anno scolastico il gruppo classe risulta: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</w:t>
      </w:r>
      <w:sdt>
        <w:sdtPr>
          <w:id w:val="-212524948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30"/>
              <w:szCs w:val="30"/>
              <w:u w:val="none"/>
              <w:shd w:fill="auto" w:val="clear"/>
              <w:vertAlign w:val="baseline"/>
              <w:rtl w:val="0"/>
            </w:rPr>
            <w:t xml:space="preserve"> □</w:t>
          </w:r>
        </w:sdtContent>
      </w:sdt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Non modificato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Modificato  in quanto: 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6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6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L’orario di classe prevede n. _  ore di contemporaneità (</w:t>
      </w: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esclusa la presenza di insegnanti di sostegno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), utilizzate per: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6" w:right="0" w:firstLine="0"/>
        <w:jc w:val="left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6" w:right="0" w:firstLine="0"/>
        <w:jc w:val="left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SEZ. B – Valutazione del Processo Formativo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Dal registro di classe risulta che: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frequenza degli alunni è stata regolare per tutti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360"/>
        <w:jc w:val="left"/>
        <w:rPr>
          <w:rFonts w:ascii="Verdana" w:cs="Verdana" w:eastAsia="Verdana" w:hAnsi="Verdana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frequenza è stata 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assidua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per la maggior parte e </w:t>
      </w: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 (regolare, irregolare, </w:t>
      </w:r>
      <w:r w:rsidDel="00000000" w:rsidR="00000000" w:rsidRPr="00000000">
        <w:rPr>
          <w:rFonts w:ascii="Verdana" w:cs="Verdana" w:eastAsia="Verdana" w:hAnsi="Verdana"/>
          <w:i w:val="1"/>
          <w:iCs w:val="1"/>
          <w:sz w:val="22"/>
          <w:szCs w:val="22"/>
          <w:rtl w:val="0"/>
        </w:rPr>
        <w:t xml:space="preserve">discontinua o saltuaria</w:t>
      </w: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 n. _____ alunni  per i seguenti motivi: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6" w:right="0" w:firstLine="0"/>
        <w:jc w:val="left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6" w:right="0" w:firstLine="0"/>
        <w:jc w:val="left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Gli alunni hanno partecipato alle seguenti attività didattiche di ampliamento dell’offerta formativa programmate: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relazione al percorso didattico programmato, nella classe: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n. ____ alunni hanno seguito la programmazione del PEI (Piano Educativo Individualizzato)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n. _____   alunni hanno seguito un PDP (Percorso Didattico Personalizzato )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n. ______ alunni hanno seguito percorsi di alfabetizzazione in lingua italiana per n. ______ ore settimanali.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n. ___  alunni hanno avuto interventi di insegnamento individualizzato diversificato: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saltuari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settimanali per n. _____ore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quotidiani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docenti hanno attivato: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attività di recupero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attività di potenziamento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attività per classi aperte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attività per gruppi di lavoro anche di classi diverse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metodologie didattiche diversificate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strategie compensative e dispensative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altro_________________________________________________________________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conclusione dell’ a. s. la classe, in riferimento alle conoscenze, abilità e competenze raggiunte, risulta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costituita dalle seguenti FASCE DI LIVELLO (</w:t>
      </w: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indicare i cognomi degli alunni per ogni fascia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):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VIA DI PRIMA ACQUISIZIONE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BASE 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INTERMEDIO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AVANZATO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conclusione dell’attività svolta, la valutazione finale è la seguente: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ci sono casi problematici da segnalare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ci sono i seguenti casi da segnalare: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Secondo il parere unanime del GRUPPO DOCENTI :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tutti gli alunni vengono ammessi alla classe/all’ordine successiva/o.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n. _______ alunno/i non viene/vengono ammesso/i alla classe/all’ordine successiva/o perché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SEZ. C – Rapporti scuola – famiglia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colloqui con i genitori si sono svolti: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regolarmente come da calendario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 sono avuti anche incontri straordinari concordati per esigenze particolari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Durante l’anno scolastico la collaborazione delle famiglie è stata prevalentemente di tipo: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Collaborativo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bookmarkStart w:colFirst="0" w:colLast="0" w:name="_heading=h.gjdgxs" w:id="1"/>
      <w:bookmarkEnd w:id="1"/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Formale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Costante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Saltuario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Assente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Conflittuale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Altro: _____________________________________________________________________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6" w:right="0" w:firstLine="0"/>
        <w:jc w:val="left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6" w:right="0" w:firstLine="0"/>
        <w:jc w:val="left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Data: ______________________________________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Gli insegnanti del gruppo docente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</w:t>
      </w:r>
    </w:p>
    <w:sectPr>
      <w:footerReference r:id="rId8" w:type="default"/>
      <w:pgSz w:h="16838" w:w="11906" w:orient="portrait"/>
      <w:pgMar w:bottom="851" w:top="567" w:left="851" w:right="707" w:header="510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  <w:font w:name="Arial Unicode MS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1"/>
      <w:numFmt w:val="bullet"/>
      <w:lvlText w:val="◻"/>
      <w:lvlJc w:val="left"/>
      <w:pPr>
        <w:ind w:left="502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222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942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662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382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102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822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542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262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"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5"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6"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7"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8"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iej9yM3ywr7RjCx+vg7TP9Swkw==">CgMxLjAaJgoBMBIhCh8IB0IbCgdWZXJkYW5hEhBBcmlhbCBVbmljb2RlIE1TMg5oLjhlMHU1OWgyamg3YzIIaC5namRneHM4AHIhMUJyQTZ0TUlsVEk5cjA4bDJaWHd2YjNwYkRKWDhYMkRE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