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Rule="auto"/>
        <w:rPr>
          <w:rFonts w:ascii="Verdana" w:cs="Verdana" w:eastAsia="Verdana" w:hAnsi="Verdana"/>
          <w:b w:val="1"/>
          <w:bCs w:val="1"/>
          <w:color w:val="000000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Verdana" w:cs="Verdana" w:eastAsia="Verdana" w:hAnsi="Verdana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rtl w:val="0"/>
        </w:rPr>
        <w:t xml:space="preserve">PROFILO INIZIALE DELLA SEZIONE  –  Scuola dell’Infanzia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rtl w:val="0"/>
        </w:rPr>
        <w:t xml:space="preserve">Anno scolastico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 20___/20___      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rtl w:val="0"/>
        </w:rPr>
        <w:t xml:space="preserve"> Sezione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: _________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rtl w:val="0"/>
        </w:rPr>
        <w:t xml:space="preserve">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rtl w:val="0"/>
        </w:rPr>
        <w:t xml:space="preserve">Plesso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 di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42.0" w:type="dxa"/>
        <w:jc w:val="left"/>
        <w:tblInd w:w="-70.0" w:type="dxa"/>
        <w:tblLayout w:type="fixed"/>
        <w:tblLook w:val="0400"/>
      </w:tblPr>
      <w:tblGrid>
        <w:gridCol w:w="9442"/>
        <w:tblGridChange w:id="0">
          <w:tblGrid>
            <w:gridCol w:w="9442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rtl w:val="0"/>
              </w:rPr>
              <w:t xml:space="preserve">INSEGNANTI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after="240" w:line="240" w:lineRule="auto"/>
        <w:jc w:val="center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rtl w:val="0"/>
        </w:rPr>
        <w:br w:type="textWrapping"/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Numero alunni:_________  Maschi:___________ Femmine:____________</w:t>
      </w:r>
    </w:p>
    <w:tbl>
      <w:tblPr>
        <w:tblStyle w:val="Table2"/>
        <w:tblW w:w="530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96"/>
        <w:gridCol w:w="3711"/>
        <w:tblGridChange w:id="0">
          <w:tblGrid>
            <w:gridCol w:w="1596"/>
            <w:gridCol w:w="3711"/>
          </w:tblGrid>
        </w:tblGridChange>
      </w:tblGrid>
      <w:tr>
        <w:trPr>
          <w:cantSplit w:val="0"/>
          <w:trHeight w:val="57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0">
            <w:pPr>
              <w:spacing w:after="240" w:lineRule="auto"/>
              <w:jc w:val="center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Alunni  per fasce d’età</w:t>
            </w:r>
          </w:p>
        </w:tc>
      </w:tr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after="240" w:lineRule="auto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Treenni  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240" w:lineRule="auto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8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after="240" w:lineRule="auto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Quattrenni  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240" w:lineRule="auto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8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after="240" w:lineRule="auto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Cinquenni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240" w:lineRule="auto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after="240"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line="240" w:lineRule="auto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rtl w:val="0"/>
        </w:rPr>
        <w:t xml:space="preserve">Cinquenni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Verdana" w:cs="Verdana" w:eastAsia="Verdana" w:hAnsi="Verdana"/>
          <w:b w:val="1"/>
          <w:bCs w:val="1"/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Numero alunni in difficoltà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rtl w:val="0"/>
        </w:rPr>
        <w:t xml:space="preserve">:  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Descrizione </w:t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55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552"/>
        <w:tblGridChange w:id="0">
          <w:tblGrid>
            <w:gridCol w:w="955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after="0" w:line="24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Verdana" w:cs="Verdana" w:eastAsia="Verdana" w:hAnsi="Verdana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Numero alunni diversamente abili: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Descrizione    </w:t>
      </w:r>
      <w:r w:rsidDel="00000000" w:rsidR="00000000" w:rsidRPr="00000000">
        <w:rPr>
          <w:rtl w:val="0"/>
        </w:rPr>
      </w:r>
    </w:p>
    <w:tbl>
      <w:tblPr>
        <w:tblStyle w:val="Table4"/>
        <w:tblW w:w="987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74"/>
        <w:tblGridChange w:id="0">
          <w:tblGrid>
            <w:gridCol w:w="9874"/>
          </w:tblGrid>
        </w:tblGridChange>
      </w:tblGrid>
      <w:tr>
        <w:trPr>
          <w:cantSplit w:val="0"/>
          <w:trHeight w:val="3426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0" w:line="24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Osservazioni iniziali sulle abilità, le conoscenze possedute e il livello di socializzazione.</w:t>
      </w:r>
      <w:r w:rsidDel="00000000" w:rsidR="00000000" w:rsidRPr="00000000">
        <w:rPr>
          <w:rtl w:val="0"/>
        </w:rPr>
      </w:r>
    </w:p>
    <w:tbl>
      <w:tblPr>
        <w:tblStyle w:val="Table5"/>
        <w:tblW w:w="99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8"/>
        <w:tblGridChange w:id="0">
          <w:tblGrid>
            <w:gridCol w:w="9928"/>
          </w:tblGrid>
        </w:tblGridChange>
      </w:tblGrid>
      <w:tr>
        <w:trPr>
          <w:cantSplit w:val="0"/>
          <w:trHeight w:val="5524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x3uZ5BhtXAfdbWWgJO0cb2byZw==">CgMxLjAyDmguOGUwdTU5aDJqaDdjOAByITFJSC1FdTdLcjA5aWlxRDhHS3RWdFNDbURYc1BlVlFBMQ==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