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 INFANZIA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 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SEZIONE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AUTORIZZAZIONE ANNUALE PER LE USCITE A PIEDI  E USCITE DIDATTICHE CON UTILIZZO AUTOBUS COMUNALI SENZA ONERI PER LE FAMIGLIE E/O PER LA SCUOLA  –  A.S. 20___ /20___</w:t>
      </w: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207"/>
        <w:tblW w:w="99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4"/>
        <w:gridCol w:w="4964"/>
        <w:tblGridChange w:id="0">
          <w:tblGrid>
            <w:gridCol w:w="4964"/>
            <w:gridCol w:w="4964"/>
          </w:tblGrid>
        </w:tblGridChange>
      </w:tblGrid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 DEL GENITORE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851" w:top="709" w:left="1134" w:right="1134" w:header="72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znrs/ZxlXChSE8lYMVomxxe+kA==">CgMxLjAyDmguOGUwdTU5aDJqaDdjOAByITFyTEpOajdiaUJYTjNnR3VBRWFFNV9pOC1TSzRmSG10Nw==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